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ED729" w14:textId="77777777" w:rsidR="00A268D4" w:rsidRDefault="00A268D4" w:rsidP="003872B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F7E1E1" w14:textId="63FFF3AC" w:rsidR="00620E85" w:rsidRPr="00620E85" w:rsidRDefault="00620E85" w:rsidP="00620E8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20E85">
        <w:rPr>
          <w:rFonts w:ascii="Times New Roman" w:hAnsi="Times New Roman" w:cs="Times New Roman"/>
          <w:b/>
          <w:bCs/>
          <w:sz w:val="28"/>
          <w:szCs w:val="28"/>
        </w:rPr>
        <w:t>Formulario</w:t>
      </w:r>
      <w:proofErr w:type="spellEnd"/>
      <w:r w:rsidRPr="00620E85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620E85">
        <w:rPr>
          <w:rFonts w:ascii="Times New Roman" w:hAnsi="Times New Roman" w:cs="Times New Roman"/>
          <w:b/>
          <w:bCs/>
          <w:sz w:val="28"/>
          <w:szCs w:val="28"/>
        </w:rPr>
        <w:t>Contribuciones</w:t>
      </w:r>
      <w:proofErr w:type="spellEnd"/>
      <w:r w:rsidRPr="00620E85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620E85">
        <w:rPr>
          <w:rFonts w:ascii="Times New Roman" w:hAnsi="Times New Roman" w:cs="Times New Roman"/>
          <w:b/>
          <w:bCs/>
          <w:sz w:val="28"/>
          <w:szCs w:val="28"/>
        </w:rPr>
        <w:t>Autoría</w:t>
      </w:r>
      <w:proofErr w:type="spellEnd"/>
    </w:p>
    <w:p w14:paraId="3B1DE9CA" w14:textId="70A16667" w:rsidR="007660C5" w:rsidRDefault="007660C5" w:rsidP="00620E8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6BF675" w14:textId="77777777" w:rsidR="003872BE" w:rsidRDefault="003872BE" w:rsidP="003872B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75923D" w14:textId="77777777" w:rsidR="00A6771C" w:rsidRPr="00A6771C" w:rsidRDefault="00A6771C" w:rsidP="00692F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1C7E0E" w14:textId="77777777" w:rsidR="00620E85" w:rsidRPr="00620E85" w:rsidRDefault="00620E85" w:rsidP="00620E8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0E85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manuscritos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con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más de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un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autor,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las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contribuciones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individuales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autores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deberán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informarse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utilizando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CRediT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Contributor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Roles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Taxonomy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CRediT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define 14 roles de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contribución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, y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un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mismo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autor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puede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desempeñar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múltiples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roles. Los roles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deberán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indicarse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inglés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conformidad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con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el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estándar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internacional.</w:t>
      </w:r>
    </w:p>
    <w:p w14:paraId="564D379B" w14:textId="77777777" w:rsidR="003872BE" w:rsidRPr="00620E85" w:rsidRDefault="003872BE" w:rsidP="00692F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F3225B" w14:textId="31D514C7" w:rsidR="003872BE" w:rsidRDefault="00620E85" w:rsidP="00692FA0">
      <w:pPr>
        <w:jc w:val="both"/>
        <w:rPr>
          <w:rFonts w:ascii="Times New Roman" w:hAnsi="Times New Roman" w:cs="Times New Roman"/>
          <w:sz w:val="28"/>
          <w:szCs w:val="28"/>
        </w:rPr>
      </w:pPr>
      <w:r w:rsidRPr="00620E85">
        <w:rPr>
          <w:rFonts w:ascii="Times New Roman" w:hAnsi="Times New Roman" w:cs="Times New Roman"/>
          <w:sz w:val="28"/>
          <w:szCs w:val="28"/>
        </w:rPr>
        <w:t xml:space="preserve">Lista de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roles de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contribución</w:t>
      </w:r>
      <w:proofErr w:type="spellEnd"/>
      <w:r w:rsidRPr="00620E8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20E85">
        <w:rPr>
          <w:rFonts w:ascii="Times New Roman" w:hAnsi="Times New Roman" w:cs="Times New Roman"/>
          <w:sz w:val="28"/>
          <w:szCs w:val="28"/>
        </w:rPr>
        <w:t>CRediT</w:t>
      </w:r>
      <w:proofErr w:type="spellEnd"/>
    </w:p>
    <w:p w14:paraId="64C0EA1A" w14:textId="77777777" w:rsidR="00620E85" w:rsidRPr="00620E85" w:rsidRDefault="00620E85" w:rsidP="00692F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99D8DA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Conceptualization</w:t>
      </w:r>
    </w:p>
    <w:p w14:paraId="4C21275E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Methodology</w:t>
      </w:r>
    </w:p>
    <w:p w14:paraId="2EF02AE0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Software</w:t>
      </w:r>
    </w:p>
    <w:p w14:paraId="4EA9922A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Validation</w:t>
      </w:r>
    </w:p>
    <w:p w14:paraId="5A593756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Formal Analysis</w:t>
      </w:r>
    </w:p>
    <w:p w14:paraId="2BACD588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Investigation</w:t>
      </w:r>
    </w:p>
    <w:p w14:paraId="20887C7A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Resources</w:t>
      </w:r>
    </w:p>
    <w:p w14:paraId="2F1C2565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Data Curation</w:t>
      </w:r>
    </w:p>
    <w:p w14:paraId="65D35BB2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Writing – Original Draft</w:t>
      </w:r>
    </w:p>
    <w:p w14:paraId="7871AADB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Writing – Review &amp; Editing</w:t>
      </w:r>
    </w:p>
    <w:p w14:paraId="3BB482AE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Visualization</w:t>
      </w:r>
    </w:p>
    <w:p w14:paraId="17060F13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Supervision</w:t>
      </w:r>
    </w:p>
    <w:p w14:paraId="5E7D18C7" w14:textId="7777777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sz w:val="28"/>
          <w:szCs w:val="28"/>
          <w:lang w:val="en-US"/>
        </w:rPr>
        <w:t>•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ab/>
        <w:t>Project Administration</w:t>
      </w:r>
    </w:p>
    <w:p w14:paraId="002C7213" w14:textId="77777777" w:rsidR="00A6771C" w:rsidRPr="00A6771C" w:rsidRDefault="00A6771C" w:rsidP="00692FA0">
      <w:pPr>
        <w:jc w:val="both"/>
        <w:rPr>
          <w:rFonts w:ascii="Times New Roman" w:hAnsi="Times New Roman" w:cs="Times New Roman"/>
          <w:sz w:val="28"/>
          <w:szCs w:val="28"/>
        </w:rPr>
      </w:pPr>
      <w:r w:rsidRPr="00A6771C">
        <w:rPr>
          <w:rFonts w:ascii="Times New Roman" w:hAnsi="Times New Roman" w:cs="Times New Roman"/>
          <w:sz w:val="28"/>
          <w:szCs w:val="28"/>
        </w:rPr>
        <w:t>•</w:t>
      </w:r>
      <w:r w:rsidRPr="00A6771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6771C">
        <w:rPr>
          <w:rFonts w:ascii="Times New Roman" w:hAnsi="Times New Roman" w:cs="Times New Roman"/>
          <w:sz w:val="28"/>
          <w:szCs w:val="28"/>
        </w:rPr>
        <w:t>Funding</w:t>
      </w:r>
      <w:proofErr w:type="spellEnd"/>
      <w:r w:rsidRPr="00A6771C">
        <w:rPr>
          <w:rFonts w:ascii="Times New Roman" w:hAnsi="Times New Roman" w:cs="Times New Roman"/>
          <w:sz w:val="28"/>
          <w:szCs w:val="28"/>
        </w:rPr>
        <w:t xml:space="preserve"> Acquisition</w:t>
      </w:r>
    </w:p>
    <w:p w14:paraId="4420E5F8" w14:textId="77777777" w:rsidR="00A6771C" w:rsidRPr="00A6771C" w:rsidRDefault="00A6771C" w:rsidP="00692F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1F5530" w14:textId="28015CA0" w:rsidR="003872BE" w:rsidRDefault="00845FC2" w:rsidP="00692FA0">
      <w:pPr>
        <w:jc w:val="both"/>
        <w:rPr>
          <w:rFonts w:ascii="Times New Roman" w:hAnsi="Times New Roman" w:cs="Times New Roman"/>
          <w:sz w:val="28"/>
          <w:szCs w:val="28"/>
        </w:rPr>
      </w:pPr>
      <w:r w:rsidRPr="00845FC2">
        <w:rPr>
          <w:rFonts w:ascii="Times New Roman" w:hAnsi="Times New Roman" w:cs="Times New Roman"/>
          <w:sz w:val="28"/>
          <w:szCs w:val="28"/>
        </w:rPr>
        <w:t xml:space="preserve">Los autores </w:t>
      </w:r>
      <w:proofErr w:type="spellStart"/>
      <w:r w:rsidRPr="00845FC2">
        <w:rPr>
          <w:rFonts w:ascii="Times New Roman" w:hAnsi="Times New Roman" w:cs="Times New Roman"/>
          <w:sz w:val="28"/>
          <w:szCs w:val="28"/>
        </w:rPr>
        <w:t>deberán</w:t>
      </w:r>
      <w:proofErr w:type="spellEnd"/>
      <w:r w:rsidRPr="00845FC2">
        <w:rPr>
          <w:rFonts w:ascii="Times New Roman" w:hAnsi="Times New Roman" w:cs="Times New Roman"/>
          <w:sz w:val="28"/>
          <w:szCs w:val="28"/>
        </w:rPr>
        <w:t xml:space="preserve"> indicar sus </w:t>
      </w:r>
      <w:proofErr w:type="spellStart"/>
      <w:r w:rsidRPr="00845FC2">
        <w:rPr>
          <w:rFonts w:ascii="Times New Roman" w:hAnsi="Times New Roman" w:cs="Times New Roman"/>
          <w:sz w:val="28"/>
          <w:szCs w:val="28"/>
        </w:rPr>
        <w:t>contribuciones</w:t>
      </w:r>
      <w:proofErr w:type="spellEnd"/>
      <w:r w:rsidRPr="00845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5FC2">
        <w:rPr>
          <w:rFonts w:ascii="Times New Roman" w:hAnsi="Times New Roman" w:cs="Times New Roman"/>
          <w:sz w:val="28"/>
          <w:szCs w:val="28"/>
        </w:rPr>
        <w:t>según</w:t>
      </w:r>
      <w:proofErr w:type="spellEnd"/>
      <w:r w:rsidRPr="00845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5FC2">
        <w:rPr>
          <w:rFonts w:ascii="Times New Roman" w:hAnsi="Times New Roman" w:cs="Times New Roman"/>
          <w:sz w:val="28"/>
          <w:szCs w:val="28"/>
        </w:rPr>
        <w:t>el</w:t>
      </w:r>
      <w:proofErr w:type="spellEnd"/>
      <w:r w:rsidRPr="00845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5FC2">
        <w:rPr>
          <w:rFonts w:ascii="Times New Roman" w:hAnsi="Times New Roman" w:cs="Times New Roman"/>
          <w:sz w:val="28"/>
          <w:szCs w:val="28"/>
        </w:rPr>
        <w:t>ejemplo</w:t>
      </w:r>
      <w:proofErr w:type="spellEnd"/>
      <w:r w:rsidRPr="00845FC2">
        <w:rPr>
          <w:rFonts w:ascii="Times New Roman" w:hAnsi="Times New Roman" w:cs="Times New Roman"/>
          <w:sz w:val="28"/>
          <w:szCs w:val="28"/>
        </w:rPr>
        <w:t xml:space="preserve"> que figura a </w:t>
      </w:r>
      <w:proofErr w:type="spellStart"/>
      <w:r w:rsidRPr="00845FC2">
        <w:rPr>
          <w:rFonts w:ascii="Times New Roman" w:hAnsi="Times New Roman" w:cs="Times New Roman"/>
          <w:sz w:val="28"/>
          <w:szCs w:val="28"/>
        </w:rPr>
        <w:t>continuación</w:t>
      </w:r>
      <w:proofErr w:type="spellEnd"/>
      <w:r w:rsidRPr="00845FC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45FC2">
        <w:rPr>
          <w:rFonts w:ascii="Times New Roman" w:hAnsi="Times New Roman" w:cs="Times New Roman"/>
          <w:sz w:val="28"/>
          <w:szCs w:val="28"/>
        </w:rPr>
        <w:t>seleccione</w:t>
      </w:r>
      <w:proofErr w:type="spellEnd"/>
      <w:r w:rsidRPr="00845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5FC2">
        <w:rPr>
          <w:rFonts w:ascii="Times New Roman" w:hAnsi="Times New Roman" w:cs="Times New Roman"/>
          <w:sz w:val="28"/>
          <w:szCs w:val="28"/>
        </w:rPr>
        <w:t>únicamente</w:t>
      </w:r>
      <w:proofErr w:type="spellEnd"/>
      <w:r w:rsidRPr="00845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5FC2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845FC2">
        <w:rPr>
          <w:rFonts w:ascii="Times New Roman" w:hAnsi="Times New Roman" w:cs="Times New Roman"/>
          <w:sz w:val="28"/>
          <w:szCs w:val="28"/>
        </w:rPr>
        <w:t xml:space="preserve"> roles </w:t>
      </w:r>
      <w:proofErr w:type="spellStart"/>
      <w:r w:rsidRPr="00845FC2">
        <w:rPr>
          <w:rFonts w:ascii="Times New Roman" w:hAnsi="Times New Roman" w:cs="Times New Roman"/>
          <w:sz w:val="28"/>
          <w:szCs w:val="28"/>
        </w:rPr>
        <w:t>aplicables</w:t>
      </w:r>
      <w:proofErr w:type="spellEnd"/>
      <w:r w:rsidRPr="00845FC2">
        <w:rPr>
          <w:rFonts w:ascii="Times New Roman" w:hAnsi="Times New Roman" w:cs="Times New Roman"/>
          <w:sz w:val="28"/>
          <w:szCs w:val="28"/>
        </w:rPr>
        <w:t xml:space="preserve"> al manuscrito):</w:t>
      </w:r>
    </w:p>
    <w:p w14:paraId="7EA8F0F0" w14:textId="77777777" w:rsidR="00845FC2" w:rsidRPr="00845FC2" w:rsidRDefault="00845FC2" w:rsidP="00692F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201E42" w14:textId="1F1413D7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Aut</w:t>
      </w:r>
      <w:r w:rsidR="003872BE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or 1: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 xml:space="preserve"> Conceptualization; Methodology; Writing – Original Draft.</w:t>
      </w:r>
    </w:p>
    <w:p w14:paraId="2035A817" w14:textId="6049ED41" w:rsidR="00A6771C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Aut</w:t>
      </w:r>
      <w:r w:rsidR="003872BE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or 2: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 xml:space="preserve"> Investigation; Formal Analysis; Writing – Review &amp; Editing.</w:t>
      </w:r>
    </w:p>
    <w:p w14:paraId="587DD36B" w14:textId="0F1FC1C4" w:rsidR="00F7145A" w:rsidRPr="007660C5" w:rsidRDefault="00A6771C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Aut</w:t>
      </w:r>
      <w:r w:rsidR="003872BE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Pr="007660C5">
        <w:rPr>
          <w:rFonts w:ascii="Times New Roman" w:hAnsi="Times New Roman" w:cs="Times New Roman"/>
          <w:b/>
          <w:bCs/>
          <w:sz w:val="28"/>
          <w:szCs w:val="28"/>
          <w:lang w:val="en-US"/>
        </w:rPr>
        <w:t>or 3:</w:t>
      </w:r>
      <w:r w:rsidRPr="007660C5">
        <w:rPr>
          <w:rFonts w:ascii="Times New Roman" w:hAnsi="Times New Roman" w:cs="Times New Roman"/>
          <w:sz w:val="28"/>
          <w:szCs w:val="28"/>
          <w:lang w:val="en-US"/>
        </w:rPr>
        <w:t xml:space="preserve"> Supervision; Validation; Writing – Review &amp; Editing.</w:t>
      </w:r>
    </w:p>
    <w:p w14:paraId="631967B5" w14:textId="77777777" w:rsidR="00F7145A" w:rsidRPr="007660C5" w:rsidRDefault="00F7145A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1A2D873" w14:textId="77777777" w:rsidR="00F7145A" w:rsidRPr="007660C5" w:rsidRDefault="00F7145A" w:rsidP="00692F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7145A" w:rsidRPr="007660C5" w:rsidSect="00C4130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5F397" w14:textId="77777777" w:rsidR="001A7C41" w:rsidRDefault="001A7C41" w:rsidP="009837C4">
      <w:r>
        <w:separator/>
      </w:r>
    </w:p>
  </w:endnote>
  <w:endnote w:type="continuationSeparator" w:id="0">
    <w:p w14:paraId="21C57E25" w14:textId="77777777" w:rsidR="001A7C41" w:rsidRDefault="001A7C41" w:rsidP="0098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37354" w14:textId="77777777" w:rsidR="001A7C41" w:rsidRDefault="001A7C41" w:rsidP="009837C4">
      <w:r>
        <w:separator/>
      </w:r>
    </w:p>
  </w:footnote>
  <w:footnote w:type="continuationSeparator" w:id="0">
    <w:p w14:paraId="35ECBA39" w14:textId="77777777" w:rsidR="001A7C41" w:rsidRDefault="001A7C41" w:rsidP="009837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C4"/>
    <w:rsid w:val="00034845"/>
    <w:rsid w:val="00103E95"/>
    <w:rsid w:val="00167FD7"/>
    <w:rsid w:val="00191DB2"/>
    <w:rsid w:val="001A7C41"/>
    <w:rsid w:val="00221241"/>
    <w:rsid w:val="00280CE7"/>
    <w:rsid w:val="0029676C"/>
    <w:rsid w:val="00300835"/>
    <w:rsid w:val="003872BE"/>
    <w:rsid w:val="003A4223"/>
    <w:rsid w:val="003C3B2C"/>
    <w:rsid w:val="003F668D"/>
    <w:rsid w:val="00423F32"/>
    <w:rsid w:val="00450459"/>
    <w:rsid w:val="00470158"/>
    <w:rsid w:val="005210D9"/>
    <w:rsid w:val="0056102E"/>
    <w:rsid w:val="005A011A"/>
    <w:rsid w:val="00620E85"/>
    <w:rsid w:val="00642F2B"/>
    <w:rsid w:val="00692FA0"/>
    <w:rsid w:val="006B22C6"/>
    <w:rsid w:val="006D17DE"/>
    <w:rsid w:val="006D39C0"/>
    <w:rsid w:val="007660C5"/>
    <w:rsid w:val="00845FC2"/>
    <w:rsid w:val="008A5A26"/>
    <w:rsid w:val="008D559E"/>
    <w:rsid w:val="00964D27"/>
    <w:rsid w:val="009837C4"/>
    <w:rsid w:val="009B4AE3"/>
    <w:rsid w:val="00A268D4"/>
    <w:rsid w:val="00A6771C"/>
    <w:rsid w:val="00AE0338"/>
    <w:rsid w:val="00BF08D9"/>
    <w:rsid w:val="00C41308"/>
    <w:rsid w:val="00C734E3"/>
    <w:rsid w:val="00C74DFF"/>
    <w:rsid w:val="00DE1CE9"/>
    <w:rsid w:val="00F441C6"/>
    <w:rsid w:val="00F7145A"/>
    <w:rsid w:val="00F74854"/>
    <w:rsid w:val="00F94B93"/>
    <w:rsid w:val="00FD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C442F"/>
  <w15:chartTrackingRefBased/>
  <w15:docId w15:val="{2EEB7E27-9EFF-4342-9F48-AB7198E4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837C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837C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837C4"/>
    <w:rPr>
      <w:vertAlign w:val="superscript"/>
    </w:rPr>
  </w:style>
  <w:style w:type="table" w:styleId="Tabelacomgrade">
    <w:name w:val="Table Grid"/>
    <w:basedOn w:val="Tabelanormal"/>
    <w:uiPriority w:val="39"/>
    <w:rsid w:val="005A0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B22C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B22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2CDD1765-A66E-534C-8AFE-2134C36BF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</cp:lastModifiedBy>
  <cp:revision>3</cp:revision>
  <cp:lastPrinted>2026-04-29T00:40:00Z</cp:lastPrinted>
  <dcterms:created xsi:type="dcterms:W3CDTF">2026-06-14T01:32:00Z</dcterms:created>
  <dcterms:modified xsi:type="dcterms:W3CDTF">2026-06-14T01:36:00Z</dcterms:modified>
</cp:coreProperties>
</file>